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C9747" w14:textId="73DDBAF9" w:rsidR="00C33980" w:rsidRDefault="00C33980">
      <w:pPr>
        <w:rPr>
          <w:rFonts w:ascii="Georgia" w:hAnsi="Georgia"/>
          <w:b/>
          <w:bCs/>
          <w:sz w:val="24"/>
          <w:szCs w:val="24"/>
        </w:rPr>
      </w:pPr>
    </w:p>
    <w:p w14:paraId="1C5ADE9E" w14:textId="77777777" w:rsidR="004002B2" w:rsidRPr="001B7ECD" w:rsidRDefault="004002B2">
      <w:pPr>
        <w:rPr>
          <w:rFonts w:ascii="Georgia" w:hAnsi="Georgia"/>
          <w:b/>
          <w:bCs/>
          <w:sz w:val="24"/>
          <w:szCs w:val="24"/>
          <w:lang w:val="sq-AL"/>
        </w:rPr>
      </w:pPr>
    </w:p>
    <w:p w14:paraId="4EDF63F7" w14:textId="23331577" w:rsidR="00F21091" w:rsidRPr="001B7ECD" w:rsidRDefault="005D7A3B" w:rsidP="004002B2">
      <w:pPr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POZIV ZA PRIJAV</w:t>
      </w:r>
      <w:r w:rsidR="00083076">
        <w:rPr>
          <w:rFonts w:ascii="Georgia" w:hAnsi="Georgia"/>
          <w:b/>
          <w:bCs/>
          <w:sz w:val="24"/>
          <w:szCs w:val="24"/>
        </w:rPr>
        <w:t>LJIVANJE</w:t>
      </w:r>
      <w:r>
        <w:rPr>
          <w:rFonts w:ascii="Georgia" w:hAnsi="Georgia"/>
          <w:b/>
          <w:bCs/>
          <w:sz w:val="24"/>
          <w:szCs w:val="24"/>
        </w:rPr>
        <w:t xml:space="preserve"> ZA MALE GRANTOVE ZA PREDUZEĆA KOJA VODE ŽENE</w:t>
      </w:r>
    </w:p>
    <w:p w14:paraId="4FB581DD" w14:textId="044582B4" w:rsidR="001B7ECD" w:rsidRPr="001B7ECD" w:rsidRDefault="009103AD" w:rsidP="001B7ECD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Sem što je ugrozila javno zdravlje, pandemija KOVIDA-19  nesrazmerno utiče i na socijalno blagostanje na Kosovu. Imajući u vidu aktuelnu </w:t>
      </w:r>
      <w:proofErr w:type="spellStart"/>
      <w:r>
        <w:rPr>
          <w:rFonts w:ascii="Georgia" w:hAnsi="Georgia"/>
        </w:rPr>
        <w:t>socio</w:t>
      </w:r>
      <w:proofErr w:type="spellEnd"/>
      <w:r>
        <w:rPr>
          <w:rFonts w:ascii="Georgia" w:hAnsi="Georgia"/>
        </w:rPr>
        <w:t xml:space="preserve">-ekonomsku situaciju žena, aktuelna situacija nosi potencijal da pogorša postojeće rodne nejednakosti na Kosovu, sa time da su žene na tržištu rada još ranjivije, zbog nastale ekonomske nesigurnosti. Stoga vas </w:t>
      </w:r>
      <w:proofErr w:type="spellStart"/>
      <w:r>
        <w:rPr>
          <w:rFonts w:ascii="Georgia" w:hAnsi="Georgia"/>
        </w:rPr>
        <w:t>D4D</w:t>
      </w:r>
      <w:proofErr w:type="spellEnd"/>
      <w:r>
        <w:rPr>
          <w:rFonts w:ascii="Georgia" w:hAnsi="Georgia"/>
        </w:rPr>
        <w:t xml:space="preserve"> poziva da se prijavite svojim hitnim predlozima za male grantove, čiji je cilj da olakšaju nastalu situaciju za preduzeća na čijem se čelu nalaze žene.</w:t>
      </w:r>
    </w:p>
    <w:p w14:paraId="15E9C1F7" w14:textId="1452DFAD" w:rsidR="005D7A3B" w:rsidRDefault="009103AD" w:rsidP="009103AD">
      <w:pPr>
        <w:jc w:val="both"/>
        <w:rPr>
          <w:rFonts w:ascii="Georgia" w:hAnsi="Georgia"/>
          <w:spacing w:val="-14"/>
          <w:w w:val="105"/>
        </w:rPr>
      </w:pPr>
      <w:r>
        <w:rPr>
          <w:rFonts w:ascii="Georgia" w:hAnsi="Georgia"/>
        </w:rPr>
        <w:t xml:space="preserve">Svrha je ovih grantova da pruže hitnu pomoć preduzećima žena, koja su se susrela sa ekonomskim poteškoćama u svojim poslovnim delatnostima tokom pandemije KOVIDA-19. Izabrana </w:t>
      </w:r>
      <w:r w:rsidR="00083076">
        <w:rPr>
          <w:rFonts w:ascii="Georgia" w:hAnsi="Georgia"/>
        </w:rPr>
        <w:t>preduzeća</w:t>
      </w:r>
      <w:r>
        <w:rPr>
          <w:rFonts w:ascii="Georgia" w:hAnsi="Georgia"/>
        </w:rPr>
        <w:t xml:space="preserve"> </w:t>
      </w:r>
      <w:r w:rsidR="00083076">
        <w:rPr>
          <w:rFonts w:ascii="Georgia" w:hAnsi="Georgia"/>
        </w:rPr>
        <w:t>će</w:t>
      </w:r>
      <w:r>
        <w:rPr>
          <w:rFonts w:ascii="Georgia" w:hAnsi="Georgia"/>
        </w:rPr>
        <w:t xml:space="preserve"> takođe ostvariti koristi od obuke o korišćenju društvenih medija za promociju i rast poslovanja, kao i za finansijsko upravljanje i izveštavanje.</w:t>
      </w:r>
    </w:p>
    <w:p w14:paraId="74329DCB" w14:textId="77777777" w:rsidR="001B7ECD" w:rsidRPr="001B7ECD" w:rsidRDefault="001B7ECD" w:rsidP="001B7ECD">
      <w:pP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KO SE MOŽE PRIJAVITI?</w:t>
      </w:r>
    </w:p>
    <w:p w14:paraId="54DC72A0" w14:textId="06BED225" w:rsidR="001B7ECD" w:rsidRDefault="005D7A3B" w:rsidP="001B7ECD">
      <w:pPr>
        <w:pStyle w:val="ListParagraph"/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</w:rPr>
        <w:t>Mala preduzeća koja predvode žene na Kosovu</w:t>
      </w:r>
    </w:p>
    <w:p w14:paraId="619091D5" w14:textId="2BFE0688" w:rsidR="005D7A3B" w:rsidRPr="001B7ECD" w:rsidRDefault="005D7A3B" w:rsidP="001B7ECD">
      <w:pPr>
        <w:pStyle w:val="ListParagraph"/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</w:rPr>
        <w:t>Preduzeća žena koja upošljavaju 1 - 5 zaposlenih</w:t>
      </w:r>
    </w:p>
    <w:p w14:paraId="786C1E45" w14:textId="1FB8E752" w:rsidR="0084509E" w:rsidRPr="004002B2" w:rsidRDefault="005D7A3B" w:rsidP="001B7ECD">
      <w:pP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Ideje prihvatljive za finansiranje grantova e obuhvataju, ali nisu ograničene na:</w:t>
      </w:r>
    </w:p>
    <w:p w14:paraId="67858B84" w14:textId="3BF991C5" w:rsidR="000D4367" w:rsidRDefault="000D4367" w:rsidP="0084509E">
      <w:pPr>
        <w:pStyle w:val="ListParagraph"/>
        <w:numPr>
          <w:ilvl w:val="0"/>
          <w:numId w:val="4"/>
        </w:numPr>
        <w:jc w:val="both"/>
        <w:rPr>
          <w:rFonts w:ascii="Georgia" w:hAnsi="Georgia"/>
        </w:rPr>
      </w:pPr>
      <w:r>
        <w:rPr>
          <w:rFonts w:ascii="Georgia" w:hAnsi="Georgia"/>
        </w:rPr>
        <w:t>Izradu planova rast</w:t>
      </w:r>
      <w:r w:rsidR="00083076">
        <w:rPr>
          <w:rFonts w:ascii="Georgia" w:hAnsi="Georgia"/>
        </w:rPr>
        <w:t>a</w:t>
      </w:r>
      <w:r>
        <w:rPr>
          <w:rFonts w:ascii="Georgia" w:hAnsi="Georgia"/>
        </w:rPr>
        <w:t xml:space="preserve"> preduzeća</w:t>
      </w:r>
    </w:p>
    <w:p w14:paraId="0B6960E2" w14:textId="53045033" w:rsidR="0084509E" w:rsidRDefault="0084509E" w:rsidP="0084509E">
      <w:pPr>
        <w:pStyle w:val="ListParagraph"/>
        <w:numPr>
          <w:ilvl w:val="0"/>
          <w:numId w:val="4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Izradu internet stranice za </w:t>
      </w:r>
      <w:proofErr w:type="spellStart"/>
      <w:r>
        <w:rPr>
          <w:rFonts w:ascii="Georgia" w:hAnsi="Georgia"/>
        </w:rPr>
        <w:t>onlajn</w:t>
      </w:r>
      <w:proofErr w:type="spellEnd"/>
      <w:r>
        <w:rPr>
          <w:rFonts w:ascii="Georgia" w:hAnsi="Georgia"/>
        </w:rPr>
        <w:t xml:space="preserve"> prodaju proizvoda</w:t>
      </w:r>
    </w:p>
    <w:p w14:paraId="5E593C4C" w14:textId="77777777" w:rsidR="0084509E" w:rsidRDefault="0084509E" w:rsidP="0084509E">
      <w:pPr>
        <w:pStyle w:val="ListParagraph"/>
        <w:numPr>
          <w:ilvl w:val="0"/>
          <w:numId w:val="4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Poboljšanje načina </w:t>
      </w:r>
      <w:proofErr w:type="spellStart"/>
      <w:r>
        <w:rPr>
          <w:rFonts w:ascii="Georgia" w:hAnsi="Georgia"/>
        </w:rPr>
        <w:t>onlajn</w:t>
      </w:r>
      <w:proofErr w:type="spellEnd"/>
      <w:r>
        <w:rPr>
          <w:rFonts w:ascii="Georgia" w:hAnsi="Georgia"/>
        </w:rPr>
        <w:t xml:space="preserve"> promocije proizvoda</w:t>
      </w:r>
    </w:p>
    <w:p w14:paraId="7EE7C801" w14:textId="77777777" w:rsidR="0084509E" w:rsidRDefault="0084509E" w:rsidP="0084509E">
      <w:pPr>
        <w:pStyle w:val="ListParagraph"/>
        <w:numPr>
          <w:ilvl w:val="0"/>
          <w:numId w:val="4"/>
        </w:numPr>
        <w:jc w:val="both"/>
        <w:rPr>
          <w:rFonts w:ascii="Georgia" w:hAnsi="Georgia"/>
        </w:rPr>
      </w:pPr>
      <w:r>
        <w:rPr>
          <w:rFonts w:ascii="Georgia" w:hAnsi="Georgia"/>
        </w:rPr>
        <w:t>Osmišljavanje televizijskih kampanja za reklamiranje preduzeća</w:t>
      </w:r>
    </w:p>
    <w:p w14:paraId="02A3E8E5" w14:textId="536325BB" w:rsidR="0084509E" w:rsidRDefault="0084509E" w:rsidP="0084509E">
      <w:pPr>
        <w:pStyle w:val="ListParagraph"/>
        <w:numPr>
          <w:ilvl w:val="0"/>
          <w:numId w:val="4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Održavanje kurseva shodno poslovnoj delatnosti preduzeća koje se prijavljuje za </w:t>
      </w:r>
      <w:proofErr w:type="spellStart"/>
      <w:r>
        <w:rPr>
          <w:rFonts w:ascii="Georgia" w:hAnsi="Georgia"/>
        </w:rPr>
        <w:t>grant</w:t>
      </w:r>
      <w:proofErr w:type="spellEnd"/>
    </w:p>
    <w:p w14:paraId="3DDD73D5" w14:textId="405A7687" w:rsidR="001B7ECD" w:rsidRPr="004002B2" w:rsidRDefault="0084509E" w:rsidP="004002B2">
      <w:pPr>
        <w:pStyle w:val="ListParagraph"/>
        <w:numPr>
          <w:ilvl w:val="0"/>
          <w:numId w:val="4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Kupovina potrošnog materijala </w:t>
      </w:r>
    </w:p>
    <w:p w14:paraId="70EE6889" w14:textId="4204EF39" w:rsidR="005D7A3B" w:rsidRPr="004002B2" w:rsidRDefault="005D7A3B" w:rsidP="005D7A3B">
      <w:pP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Šta </w:t>
      </w:r>
      <w:proofErr w:type="spellStart"/>
      <w:r>
        <w:rPr>
          <w:rFonts w:ascii="Georgia" w:hAnsi="Georgia"/>
          <w:b/>
          <w:bCs/>
        </w:rPr>
        <w:t>grant</w:t>
      </w:r>
      <w:proofErr w:type="spellEnd"/>
      <w:r>
        <w:rPr>
          <w:rFonts w:ascii="Georgia" w:hAnsi="Georgia"/>
          <w:b/>
          <w:bCs/>
        </w:rPr>
        <w:t xml:space="preserve"> ne može da pokrije: </w:t>
      </w:r>
    </w:p>
    <w:p w14:paraId="028AB90B" w14:textId="69A6E875" w:rsidR="00A427B5" w:rsidRPr="004002B2" w:rsidRDefault="005D7A3B" w:rsidP="005D7A3B">
      <w:pPr>
        <w:pStyle w:val="ListParagraph"/>
        <w:numPr>
          <w:ilvl w:val="0"/>
          <w:numId w:val="10"/>
        </w:numPr>
        <w:jc w:val="both"/>
        <w:rPr>
          <w:rFonts w:ascii="Georgia" w:hAnsi="Georgia"/>
        </w:rPr>
      </w:pPr>
      <w:r>
        <w:rPr>
          <w:rFonts w:ascii="Georgia" w:hAnsi="Georgia"/>
        </w:rPr>
        <w:t>Nije dozvoljena kupovina opreme (računar; fiskalna kasa; alatke za rad)</w:t>
      </w:r>
    </w:p>
    <w:p w14:paraId="3866A091" w14:textId="7E35CA54" w:rsidR="0084509E" w:rsidRPr="004002B2" w:rsidRDefault="0084509E" w:rsidP="004002B2">
      <w:pPr>
        <w:pStyle w:val="ListParagraph"/>
        <w:numPr>
          <w:ilvl w:val="0"/>
          <w:numId w:val="10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Nije dozvoljena upotreba </w:t>
      </w:r>
      <w:proofErr w:type="spellStart"/>
      <w:r w:rsidR="00083076">
        <w:rPr>
          <w:rFonts w:ascii="Georgia" w:hAnsi="Georgia"/>
        </w:rPr>
        <w:t>granta</w:t>
      </w:r>
      <w:proofErr w:type="spellEnd"/>
      <w:r>
        <w:rPr>
          <w:rFonts w:ascii="Georgia" w:hAnsi="Georgia"/>
        </w:rPr>
        <w:t xml:space="preserve"> za humanitarnu </w:t>
      </w:r>
      <w:r w:rsidR="00083076">
        <w:rPr>
          <w:rFonts w:ascii="Georgia" w:hAnsi="Georgia"/>
        </w:rPr>
        <w:t>pomoć</w:t>
      </w:r>
      <w:r>
        <w:rPr>
          <w:rFonts w:ascii="Georgia" w:hAnsi="Georgia"/>
        </w:rPr>
        <w:t>́</w:t>
      </w:r>
    </w:p>
    <w:p w14:paraId="38F2E212" w14:textId="7D7E72EA" w:rsidR="005D7A3B" w:rsidRPr="004002B2" w:rsidRDefault="0084509E" w:rsidP="005D7A3B">
      <w:pPr>
        <w:pStyle w:val="ListParagraph"/>
        <w:numPr>
          <w:ilvl w:val="0"/>
          <w:numId w:val="10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Nije dozvoljeno </w:t>
      </w:r>
      <w:r w:rsidR="00083076">
        <w:rPr>
          <w:rFonts w:ascii="Georgia" w:hAnsi="Georgia"/>
        </w:rPr>
        <w:t>plaćanje</w:t>
      </w:r>
      <w:r>
        <w:rPr>
          <w:rFonts w:ascii="Georgia" w:hAnsi="Georgia"/>
        </w:rPr>
        <w:t xml:space="preserve"> </w:t>
      </w:r>
      <w:r w:rsidR="00083076">
        <w:rPr>
          <w:rFonts w:ascii="Georgia" w:hAnsi="Georgia"/>
        </w:rPr>
        <w:t>trećih</w:t>
      </w:r>
      <w:r>
        <w:rPr>
          <w:rFonts w:ascii="Georgia" w:hAnsi="Georgia"/>
        </w:rPr>
        <w:t xml:space="preserve"> lica</w:t>
      </w:r>
      <w:r w:rsidR="00083076">
        <w:rPr>
          <w:rFonts w:ascii="Georgia" w:hAnsi="Georgia"/>
        </w:rPr>
        <w:t>, mimo osoblja</w:t>
      </w:r>
      <w:r>
        <w:rPr>
          <w:rFonts w:ascii="Georgia" w:hAnsi="Georgia"/>
        </w:rPr>
        <w:t xml:space="preserve"> </w:t>
      </w:r>
      <w:r w:rsidR="00083076">
        <w:rPr>
          <w:rFonts w:ascii="Georgia" w:hAnsi="Georgia"/>
        </w:rPr>
        <w:t>preduzeća</w:t>
      </w:r>
      <w:r>
        <w:rPr>
          <w:rFonts w:ascii="Georgia" w:hAnsi="Georgia"/>
        </w:rPr>
        <w:t xml:space="preserve"> (</w:t>
      </w:r>
      <w:r w:rsidR="00083076">
        <w:rPr>
          <w:rFonts w:ascii="Georgia" w:hAnsi="Georgia"/>
        </w:rPr>
        <w:t>učesnici</w:t>
      </w:r>
      <w:r>
        <w:rPr>
          <w:rFonts w:ascii="Georgia" w:hAnsi="Georgia"/>
        </w:rPr>
        <w:t xml:space="preserve"> obuka, kurseva itd. koje </w:t>
      </w:r>
      <w:r w:rsidR="00083076">
        <w:rPr>
          <w:rFonts w:ascii="Georgia" w:hAnsi="Georgia"/>
        </w:rPr>
        <w:t>preduzeće po</w:t>
      </w:r>
      <w:r>
        <w:rPr>
          <w:rFonts w:ascii="Georgia" w:hAnsi="Georgia"/>
        </w:rPr>
        <w:t xml:space="preserve">nudi kroz ovaj </w:t>
      </w:r>
      <w:proofErr w:type="spellStart"/>
      <w:r>
        <w:rPr>
          <w:rFonts w:ascii="Georgia" w:hAnsi="Georgia"/>
        </w:rPr>
        <w:t>grant</w:t>
      </w:r>
      <w:proofErr w:type="spellEnd"/>
      <w:r>
        <w:rPr>
          <w:rFonts w:ascii="Georgia" w:hAnsi="Georgia"/>
        </w:rPr>
        <w:t>)</w:t>
      </w:r>
    </w:p>
    <w:p w14:paraId="4F4F952A" w14:textId="6629F1A7" w:rsidR="001B7ECD" w:rsidRDefault="001B7ECD" w:rsidP="001B7ECD">
      <w:pPr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>Napomena:</w:t>
      </w:r>
      <w:r>
        <w:rPr>
          <w:rFonts w:ascii="Georgia" w:hAnsi="Georgia"/>
        </w:rPr>
        <w:t xml:space="preserve"> Svaka prijava mora da ispuni kriterijume iz poziva, kako bi se moglo pristupiti njenoj daljoj proceni. Prijave koje ne ispoštuju pravila poziva </w:t>
      </w:r>
      <w:r w:rsidR="00083076">
        <w:rPr>
          <w:rFonts w:ascii="Georgia" w:hAnsi="Georgia"/>
        </w:rPr>
        <w:t>biće</w:t>
      </w:r>
      <w:r>
        <w:rPr>
          <w:rFonts w:ascii="Georgia" w:hAnsi="Georgia"/>
        </w:rPr>
        <w:t xml:space="preserve"> odbijene. Aktivnosti se moraju realizovati u roku od najviše 2 meseca od dana dodele </w:t>
      </w:r>
      <w:proofErr w:type="spellStart"/>
      <w:r w:rsidR="00083076">
        <w:rPr>
          <w:rFonts w:ascii="Georgia" w:hAnsi="Georgia"/>
        </w:rPr>
        <w:t>granta</w:t>
      </w:r>
      <w:proofErr w:type="spellEnd"/>
      <w:r>
        <w:rPr>
          <w:rFonts w:ascii="Georgia" w:hAnsi="Georgia"/>
        </w:rPr>
        <w:t xml:space="preserve">. Sve aktivnosti se moraju sprovoditi u skladu sa merama i odlukama koje je Vlada Republike Kosovo donela u vezi sa pandemijom KOVIDA-19.  </w:t>
      </w:r>
    </w:p>
    <w:p w14:paraId="1A359EAA" w14:textId="79E7DE7F" w:rsidR="001B7ECD" w:rsidRPr="001B7ECD" w:rsidRDefault="001B7ECD" w:rsidP="001B7ECD">
      <w:pP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KRITERIJUMI OCENE</w:t>
      </w:r>
    </w:p>
    <w:p w14:paraId="161495EF" w14:textId="7BE3CA88" w:rsidR="001B7ECD" w:rsidRPr="001B7ECD" w:rsidRDefault="001B7ECD" w:rsidP="001B7ECD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Sve prijave </w:t>
      </w:r>
      <w:r w:rsidR="00083076">
        <w:rPr>
          <w:rFonts w:ascii="Georgia" w:hAnsi="Georgia"/>
        </w:rPr>
        <w:t>će</w:t>
      </w:r>
      <w:r>
        <w:rPr>
          <w:rFonts w:ascii="Georgia" w:hAnsi="Georgia"/>
        </w:rPr>
        <w:t xml:space="preserve"> se ocenjivati na osnovu potencijala projekta da ostvari opipljiv uticaj na promociju </w:t>
      </w:r>
      <w:r w:rsidR="00083076">
        <w:rPr>
          <w:rFonts w:ascii="Georgia" w:hAnsi="Georgia"/>
        </w:rPr>
        <w:t>preduzeća,</w:t>
      </w:r>
      <w:r>
        <w:rPr>
          <w:rFonts w:ascii="Georgia" w:hAnsi="Georgia"/>
        </w:rPr>
        <w:t xml:space="preserve"> kako bi se </w:t>
      </w:r>
      <w:r w:rsidR="00083076">
        <w:rPr>
          <w:rFonts w:ascii="Georgia" w:hAnsi="Georgia"/>
        </w:rPr>
        <w:t>povećala</w:t>
      </w:r>
      <w:r>
        <w:rPr>
          <w:rFonts w:ascii="Georgia" w:hAnsi="Georgia"/>
        </w:rPr>
        <w:t xml:space="preserve"> održivost ženskih </w:t>
      </w:r>
      <w:r w:rsidR="00083076">
        <w:rPr>
          <w:rFonts w:ascii="Georgia" w:hAnsi="Georgia"/>
        </w:rPr>
        <w:t>preduzeća</w:t>
      </w:r>
      <w:r>
        <w:rPr>
          <w:rFonts w:ascii="Georgia" w:hAnsi="Georgia"/>
        </w:rPr>
        <w:t xml:space="preserve"> na lokalnom nivou. Svaki projekat će se oceniti na osnovu sledećih kriterijuma:</w:t>
      </w:r>
    </w:p>
    <w:p w14:paraId="7642518F" w14:textId="5D924849" w:rsidR="004002B2" w:rsidRDefault="004002B2" w:rsidP="004002B2">
      <w:pPr>
        <w:pStyle w:val="ListParagraph"/>
        <w:ind w:left="1080"/>
        <w:jc w:val="both"/>
        <w:rPr>
          <w:rFonts w:ascii="Georgia" w:hAnsi="Georgia"/>
          <w:b/>
          <w:bCs/>
          <w:lang w:val="sq-AL"/>
        </w:rPr>
      </w:pPr>
    </w:p>
    <w:p w14:paraId="4FEC1354" w14:textId="77777777" w:rsidR="004002B2" w:rsidRPr="004002B2" w:rsidRDefault="004002B2" w:rsidP="004002B2">
      <w:pPr>
        <w:pStyle w:val="ListParagraph"/>
        <w:ind w:left="1080"/>
        <w:jc w:val="both"/>
        <w:rPr>
          <w:rFonts w:ascii="Georgia" w:hAnsi="Georgia"/>
          <w:b/>
          <w:bCs/>
          <w:lang w:val="sq-AL"/>
        </w:rPr>
      </w:pPr>
    </w:p>
    <w:p w14:paraId="2EC8B1D0" w14:textId="52C8A3D7" w:rsidR="001B7ECD" w:rsidRPr="00AE44E3" w:rsidRDefault="001B7ECD" w:rsidP="00AE44E3">
      <w:pPr>
        <w:pStyle w:val="ListParagraph"/>
        <w:numPr>
          <w:ilvl w:val="0"/>
          <w:numId w:val="9"/>
        </w:numP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Tehnički pristup</w:t>
      </w:r>
    </w:p>
    <w:p w14:paraId="645A570C" w14:textId="7D493750" w:rsidR="001B7ECD" w:rsidRPr="001B7ECD" w:rsidRDefault="001B7ECD" w:rsidP="001B7ECD">
      <w:pPr>
        <w:pStyle w:val="ListParagraph"/>
        <w:numPr>
          <w:ilvl w:val="0"/>
          <w:numId w:val="6"/>
        </w:numPr>
        <w:jc w:val="both"/>
        <w:rPr>
          <w:rFonts w:ascii="Georgia" w:hAnsi="Georgia"/>
        </w:rPr>
      </w:pPr>
      <w:r>
        <w:rPr>
          <w:rFonts w:ascii="Georgia" w:hAnsi="Georgia"/>
        </w:rPr>
        <w:t>Relevantnost potreba i rešenih pitanja;</w:t>
      </w:r>
    </w:p>
    <w:p w14:paraId="78CA4312" w14:textId="3F59B9B7" w:rsidR="001B7ECD" w:rsidRPr="001B7ECD" w:rsidRDefault="001B7ECD" w:rsidP="001B7ECD">
      <w:pPr>
        <w:pStyle w:val="ListParagraph"/>
        <w:numPr>
          <w:ilvl w:val="0"/>
          <w:numId w:val="6"/>
        </w:numPr>
        <w:jc w:val="both"/>
        <w:rPr>
          <w:rFonts w:ascii="Georgia" w:hAnsi="Georgia"/>
        </w:rPr>
      </w:pPr>
      <w:r>
        <w:rPr>
          <w:rFonts w:ascii="Georgia" w:hAnsi="Georgia"/>
        </w:rPr>
        <w:t>Kvalitet predloženih aktivnosti;</w:t>
      </w:r>
    </w:p>
    <w:p w14:paraId="027BEFF8" w14:textId="7D00841E" w:rsidR="001B7ECD" w:rsidRPr="001B7ECD" w:rsidRDefault="001B7ECD" w:rsidP="001B7ECD">
      <w:pPr>
        <w:pStyle w:val="ListParagraph"/>
        <w:numPr>
          <w:ilvl w:val="0"/>
          <w:numId w:val="6"/>
        </w:numPr>
        <w:jc w:val="both"/>
        <w:rPr>
          <w:rFonts w:ascii="Georgia" w:hAnsi="Georgia"/>
        </w:rPr>
      </w:pPr>
      <w:r>
        <w:rPr>
          <w:rFonts w:ascii="Georgia" w:hAnsi="Georgia"/>
        </w:rPr>
        <w:t>Aktivnosti usmerene ka rezultatima;</w:t>
      </w:r>
    </w:p>
    <w:p w14:paraId="14E11662" w14:textId="22344FC0" w:rsidR="001B7ECD" w:rsidRPr="00AE44E3" w:rsidRDefault="001B7ECD" w:rsidP="00AE44E3">
      <w:pPr>
        <w:pStyle w:val="ListParagraph"/>
        <w:numPr>
          <w:ilvl w:val="0"/>
          <w:numId w:val="9"/>
        </w:numP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Predložena cena koštanja/troškovi</w:t>
      </w:r>
    </w:p>
    <w:p w14:paraId="0E9C6EEA" w14:textId="0A19E9E4" w:rsidR="003F31DA" w:rsidRPr="003F31DA" w:rsidRDefault="001B7ECD" w:rsidP="003F31DA">
      <w:pPr>
        <w:pStyle w:val="ListParagraph"/>
        <w:numPr>
          <w:ilvl w:val="0"/>
          <w:numId w:val="8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Dobro </w:t>
      </w:r>
      <w:r w:rsidR="00083076">
        <w:rPr>
          <w:rFonts w:ascii="Georgia" w:hAnsi="Georgia"/>
        </w:rPr>
        <w:t>iskorišćen</w:t>
      </w:r>
      <w:r>
        <w:rPr>
          <w:rFonts w:ascii="Georgia" w:hAnsi="Georgia"/>
        </w:rPr>
        <w:t xml:space="preserve"> / </w:t>
      </w:r>
      <w:r w:rsidR="00083076">
        <w:rPr>
          <w:rFonts w:ascii="Georgia" w:hAnsi="Georgia"/>
        </w:rPr>
        <w:t>efektivan</w:t>
      </w:r>
      <w:r>
        <w:rPr>
          <w:rFonts w:ascii="Georgia" w:hAnsi="Georgia"/>
        </w:rPr>
        <w:t xml:space="preserve"> budžet</w:t>
      </w:r>
    </w:p>
    <w:p w14:paraId="330544E2" w14:textId="77777777" w:rsidR="001B7ECD" w:rsidRPr="001B7ECD" w:rsidRDefault="001B7ECD" w:rsidP="001B7ECD">
      <w:pP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DOKUMENTA KOJA TREBA PREDATI</w:t>
      </w:r>
    </w:p>
    <w:p w14:paraId="6C3053AA" w14:textId="4C923E81" w:rsidR="001B7ECD" w:rsidRPr="001B7ECD" w:rsidRDefault="001B7ECD" w:rsidP="001B7ECD">
      <w:pPr>
        <w:pStyle w:val="ListParagraph"/>
        <w:numPr>
          <w:ilvl w:val="0"/>
          <w:numId w:val="8"/>
        </w:numPr>
        <w:jc w:val="both"/>
        <w:rPr>
          <w:rFonts w:ascii="Georgia" w:hAnsi="Georgia"/>
        </w:rPr>
      </w:pPr>
      <w:r w:rsidRPr="00083076">
        <w:rPr>
          <w:rFonts w:ascii="Georgia" w:hAnsi="Georgia"/>
        </w:rPr>
        <w:t>Kratak predlog projekta</w:t>
      </w:r>
      <w:r>
        <w:rPr>
          <w:rFonts w:ascii="Georgia" w:hAnsi="Georgia"/>
        </w:rPr>
        <w:t>, koji opisuje glavne ciljeve i zadatke projekta i njegove konačne rezultate;</w:t>
      </w:r>
    </w:p>
    <w:p w14:paraId="15068F21" w14:textId="4837B713" w:rsidR="001B7ECD" w:rsidRDefault="001B7ECD" w:rsidP="001B7ECD">
      <w:pPr>
        <w:pStyle w:val="ListParagraph"/>
        <w:numPr>
          <w:ilvl w:val="0"/>
          <w:numId w:val="8"/>
        </w:numPr>
        <w:jc w:val="both"/>
        <w:rPr>
          <w:rFonts w:ascii="Georgia" w:hAnsi="Georgia"/>
        </w:rPr>
      </w:pPr>
      <w:r w:rsidRPr="00083076">
        <w:rPr>
          <w:rFonts w:ascii="Georgia" w:hAnsi="Georgia"/>
        </w:rPr>
        <w:t>Predloženi budžet</w:t>
      </w:r>
      <w:r>
        <w:rPr>
          <w:rFonts w:ascii="Georgia" w:hAnsi="Georgia"/>
        </w:rPr>
        <w:t xml:space="preserve"> koji će se koristiti delotvorno u skladu sa ciljevima i rezultatima projekta.</w:t>
      </w:r>
    </w:p>
    <w:p w14:paraId="1C773AC8" w14:textId="2080958D" w:rsidR="00341A3A" w:rsidRPr="00341A3A" w:rsidRDefault="00341A3A" w:rsidP="00341A3A">
      <w:pPr>
        <w:pStyle w:val="ListParagraph"/>
        <w:numPr>
          <w:ilvl w:val="0"/>
          <w:numId w:val="8"/>
        </w:numPr>
        <w:jc w:val="both"/>
        <w:rPr>
          <w:rFonts w:ascii="Georgia" w:hAnsi="Georgia"/>
        </w:rPr>
      </w:pPr>
      <w:r>
        <w:rPr>
          <w:rFonts w:ascii="Georgia" w:hAnsi="Georgia"/>
        </w:rPr>
        <w:t>Uverenje o fiskalnom broju</w:t>
      </w:r>
    </w:p>
    <w:p w14:paraId="7AA9C708" w14:textId="32345D82" w:rsidR="00341A3A" w:rsidRPr="00341A3A" w:rsidRDefault="00341A3A" w:rsidP="00341A3A">
      <w:pPr>
        <w:pStyle w:val="ListParagraph"/>
        <w:numPr>
          <w:ilvl w:val="0"/>
          <w:numId w:val="8"/>
        </w:numPr>
        <w:jc w:val="both"/>
        <w:rPr>
          <w:rFonts w:ascii="Georgia" w:hAnsi="Georgia"/>
        </w:rPr>
      </w:pPr>
      <w:r>
        <w:rPr>
          <w:rFonts w:ascii="Georgia" w:hAnsi="Georgia"/>
        </w:rPr>
        <w:t>Uverenje o upisu preduzeća u privredni registar, uz informacije o vlasništvu i dozvoljenoj delatnosti.</w:t>
      </w:r>
    </w:p>
    <w:p w14:paraId="299F59F5" w14:textId="47EFAAF2" w:rsidR="00341A3A" w:rsidRPr="00341A3A" w:rsidRDefault="00341A3A" w:rsidP="00341A3A">
      <w:pPr>
        <w:pStyle w:val="ListParagraph"/>
        <w:numPr>
          <w:ilvl w:val="0"/>
          <w:numId w:val="8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Dokaz o aktivnom računu podnosioca zahteva u jednoj od banaka koje je </w:t>
      </w:r>
      <w:proofErr w:type="spellStart"/>
      <w:r>
        <w:rPr>
          <w:rFonts w:ascii="Georgia" w:hAnsi="Georgia"/>
        </w:rPr>
        <w:t>CBK</w:t>
      </w:r>
      <w:proofErr w:type="spellEnd"/>
      <w:r>
        <w:rPr>
          <w:rFonts w:ascii="Georgia" w:hAnsi="Georgia"/>
        </w:rPr>
        <w:t xml:space="preserve"> licencirao</w:t>
      </w:r>
    </w:p>
    <w:p w14:paraId="7A5339EB" w14:textId="5602DDEC" w:rsidR="00341A3A" w:rsidRPr="001B7ECD" w:rsidRDefault="00341A3A" w:rsidP="00341A3A">
      <w:pPr>
        <w:pStyle w:val="ListParagraph"/>
        <w:numPr>
          <w:ilvl w:val="0"/>
          <w:numId w:val="8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Potvrda da </w:t>
      </w:r>
      <w:r w:rsidR="00083076">
        <w:rPr>
          <w:rFonts w:ascii="Georgia" w:hAnsi="Georgia"/>
        </w:rPr>
        <w:t>preduzeće</w:t>
      </w:r>
      <w:r>
        <w:rPr>
          <w:rFonts w:ascii="Georgia" w:hAnsi="Georgia"/>
        </w:rPr>
        <w:t xml:space="preserve"> nije u stečaju i da nema dugovanja prema PUK-u</w:t>
      </w:r>
    </w:p>
    <w:p w14:paraId="1F2FFE3C" w14:textId="3101EB5B" w:rsidR="001B7ECD" w:rsidRPr="00AE44E3" w:rsidRDefault="00083076" w:rsidP="001B7ECD">
      <w:pP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NIVOI FINANSIRANJA</w:t>
      </w:r>
    </w:p>
    <w:p w14:paraId="181CA279" w14:textId="1C7EB4FF" w:rsidR="001B7ECD" w:rsidRPr="001B7ECD" w:rsidRDefault="0084509E" w:rsidP="001B7ECD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Preduzeća žena se pozivaju da se prijave za </w:t>
      </w:r>
      <w:proofErr w:type="spellStart"/>
      <w:r>
        <w:rPr>
          <w:rFonts w:ascii="Georgia" w:hAnsi="Georgia"/>
        </w:rPr>
        <w:t>grant</w:t>
      </w:r>
      <w:proofErr w:type="spellEnd"/>
      <w:r>
        <w:rPr>
          <w:rFonts w:ascii="Georgia" w:hAnsi="Georgia"/>
        </w:rPr>
        <w:t xml:space="preserve"> u vrednosti od </w:t>
      </w:r>
      <w:r>
        <w:rPr>
          <w:rFonts w:ascii="Georgia" w:hAnsi="Georgia"/>
          <w:b/>
          <w:bCs/>
        </w:rPr>
        <w:t>1,140 evra</w:t>
      </w:r>
      <w:r>
        <w:rPr>
          <w:rFonts w:ascii="Georgia" w:hAnsi="Georgia"/>
        </w:rPr>
        <w:t xml:space="preserve">. Imajte na umu da tražena finansijska podrška ne bi trebalo da prekorači maksimalni iznos </w:t>
      </w:r>
      <w:proofErr w:type="spellStart"/>
      <w:r w:rsidR="00083076">
        <w:rPr>
          <w:rFonts w:ascii="Georgia" w:hAnsi="Georgia"/>
        </w:rPr>
        <w:t>granta</w:t>
      </w:r>
      <w:proofErr w:type="spellEnd"/>
      <w:r>
        <w:rPr>
          <w:rFonts w:ascii="Georgia" w:hAnsi="Georgia"/>
        </w:rPr>
        <w:t>.</w:t>
      </w:r>
    </w:p>
    <w:p w14:paraId="1D91C863" w14:textId="77777777" w:rsidR="001B7ECD" w:rsidRPr="00AE44E3" w:rsidRDefault="001B7ECD" w:rsidP="001B7ECD">
      <w:pP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DATUMI ZA PRIJAVLJIVANJE</w:t>
      </w:r>
    </w:p>
    <w:p w14:paraId="7CC13BED" w14:textId="43F259BA" w:rsidR="001B7ECD" w:rsidRPr="00AE44E3" w:rsidRDefault="001B7ECD" w:rsidP="001B7ECD">
      <w:pPr>
        <w:jc w:val="both"/>
        <w:rPr>
          <w:rFonts w:ascii="Georgia" w:hAnsi="Georgia"/>
          <w:b/>
          <w:bCs/>
          <w:color w:val="4472C4" w:themeColor="accent1"/>
          <w:u w:val="single"/>
        </w:rPr>
      </w:pPr>
      <w:r>
        <w:rPr>
          <w:rFonts w:ascii="Georgia" w:hAnsi="Georgia"/>
        </w:rPr>
        <w:t xml:space="preserve">Krajnji rok za prijavljivanje je </w:t>
      </w:r>
      <w:r>
        <w:rPr>
          <w:rFonts w:ascii="Georgia" w:hAnsi="Georgia"/>
          <w:b/>
          <w:bCs/>
        </w:rPr>
        <w:t>21. jun 2021</w:t>
      </w:r>
      <w:r>
        <w:rPr>
          <w:rFonts w:ascii="Georgia" w:hAnsi="Georgia"/>
        </w:rPr>
        <w:t xml:space="preserve">, do </w:t>
      </w:r>
      <w:r>
        <w:rPr>
          <w:rFonts w:ascii="Georgia" w:hAnsi="Georgia"/>
          <w:b/>
          <w:bCs/>
        </w:rPr>
        <w:t>21.00</w:t>
      </w:r>
      <w:r w:rsidR="00083076">
        <w:rPr>
          <w:rFonts w:ascii="Georgia" w:hAnsi="Georgia"/>
          <w:b/>
          <w:bCs/>
        </w:rPr>
        <w:t xml:space="preserve"> čas</w:t>
      </w:r>
      <w:r>
        <w:rPr>
          <w:rFonts w:ascii="Georgia" w:hAnsi="Georgia"/>
        </w:rPr>
        <w:t xml:space="preserve"> na i</w:t>
      </w:r>
      <w:r>
        <w:rPr>
          <w:rFonts w:ascii="Times New Roman" w:hAnsi="Times New Roman"/>
        </w:rPr>
        <w:t>‐</w:t>
      </w:r>
      <w:r>
        <w:rPr>
          <w:rFonts w:ascii="Georgia" w:hAnsi="Georgia"/>
        </w:rPr>
        <w:t xml:space="preserve">mejl adresu </w:t>
      </w:r>
      <w:proofErr w:type="spellStart"/>
      <w:r>
        <w:rPr>
          <w:rFonts w:ascii="Georgia" w:hAnsi="Georgia"/>
          <w:b/>
          <w:bCs/>
          <w:color w:val="4472C4" w:themeColor="accent1"/>
          <w:u w:val="single"/>
        </w:rPr>
        <w:t>grants@d4d</w:t>
      </w:r>
      <w:proofErr w:type="spellEnd"/>
      <w:r>
        <w:rPr>
          <w:rFonts w:ascii="Times New Roman" w:hAnsi="Times New Roman"/>
          <w:b/>
          <w:bCs/>
          <w:color w:val="4472C4" w:themeColor="accent1"/>
          <w:u w:val="single"/>
        </w:rPr>
        <w:t>‐</w:t>
      </w:r>
      <w:r>
        <w:rPr>
          <w:rFonts w:ascii="Georgia" w:hAnsi="Georgia"/>
          <w:b/>
          <w:bCs/>
          <w:color w:val="4472C4" w:themeColor="accent1"/>
          <w:u w:val="single"/>
        </w:rPr>
        <w:t xml:space="preserve"> ks.org</w:t>
      </w:r>
    </w:p>
    <w:p w14:paraId="31536C27" w14:textId="459E339A" w:rsidR="001B7ECD" w:rsidRDefault="000966E9" w:rsidP="001B7ECD">
      <w:pPr>
        <w:jc w:val="both"/>
        <w:rPr>
          <w:rFonts w:ascii="Georgia" w:hAnsi="Georgia"/>
        </w:rPr>
      </w:pPr>
      <w:r>
        <w:rPr>
          <w:rFonts w:ascii="Georgia" w:hAnsi="Georgia"/>
        </w:rPr>
        <w:t>Pozdravljamo vaše prijave i na raspolaganju smo vam da odgovorimo na sva vaša pitanja ili nedoumice.</w:t>
      </w:r>
    </w:p>
    <w:p w14:paraId="5F5A5FB2" w14:textId="17881B32" w:rsidR="000966E9" w:rsidRDefault="000966E9" w:rsidP="000966E9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Srdačno,</w:t>
      </w:r>
    </w:p>
    <w:p w14:paraId="5A14762F" w14:textId="33146C7C" w:rsidR="000966E9" w:rsidRDefault="000966E9" w:rsidP="000966E9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Institut </w:t>
      </w:r>
      <w:proofErr w:type="spellStart"/>
      <w:r>
        <w:rPr>
          <w:rFonts w:ascii="Georgia" w:hAnsi="Georgia"/>
        </w:rPr>
        <w:t>D4D</w:t>
      </w:r>
      <w:proofErr w:type="spellEnd"/>
    </w:p>
    <w:p w14:paraId="143C837A" w14:textId="77777777" w:rsidR="00C33980" w:rsidRDefault="00C33980" w:rsidP="001B7ECD">
      <w:pPr>
        <w:jc w:val="both"/>
        <w:rPr>
          <w:rFonts w:ascii="Georgia" w:hAnsi="Georgia"/>
          <w:lang w:val="sq-AL"/>
        </w:rPr>
      </w:pPr>
    </w:p>
    <w:p w14:paraId="29E021E9" w14:textId="06AA8ACB" w:rsidR="000966E9" w:rsidRPr="009F2434" w:rsidRDefault="000966E9" w:rsidP="000966E9">
      <w:pPr>
        <w:pStyle w:val="Footer"/>
        <w:jc w:val="center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  <w:shd w:val="clear" w:color="auto" w:fill="FFFFFF"/>
        </w:rPr>
        <w:t>Poziv za</w:t>
      </w:r>
      <w:r w:rsidR="00083076">
        <w:rPr>
          <w:rFonts w:ascii="Georgia" w:hAnsi="Georgia"/>
          <w:i/>
          <w:iCs/>
          <w:sz w:val="20"/>
          <w:szCs w:val="20"/>
          <w:shd w:val="clear" w:color="auto" w:fill="FFFFFF"/>
        </w:rPr>
        <w:t xml:space="preserve"> male grantove je deo projekta „</w:t>
      </w:r>
      <w:r>
        <w:rPr>
          <w:rFonts w:ascii="Georgia" w:hAnsi="Georgia"/>
          <w:i/>
          <w:iCs/>
          <w:sz w:val="20"/>
          <w:szCs w:val="20"/>
          <w:shd w:val="clear" w:color="auto" w:fill="FFFFFF"/>
        </w:rPr>
        <w:t>Podrška za žene pogođene pandemijom KOVIDA-19 na tržištu r</w:t>
      </w:r>
      <w:r w:rsidR="00083076">
        <w:rPr>
          <w:rFonts w:ascii="Georgia" w:hAnsi="Georgia"/>
          <w:i/>
          <w:iCs/>
          <w:sz w:val="20"/>
          <w:szCs w:val="20"/>
          <w:shd w:val="clear" w:color="auto" w:fill="FFFFFF"/>
        </w:rPr>
        <w:t>ada” čiju realizaciju podržava „</w:t>
      </w:r>
      <w:bookmarkStart w:id="0" w:name="_GoBack"/>
      <w:bookmarkEnd w:id="0"/>
      <w:proofErr w:type="spellStart"/>
      <w:r>
        <w:rPr>
          <w:rFonts w:ascii="Georgia" w:hAnsi="Georgia"/>
          <w:i/>
          <w:iCs/>
          <w:sz w:val="20"/>
          <w:szCs w:val="20"/>
          <w:shd w:val="clear" w:color="auto" w:fill="FFFFFF"/>
        </w:rPr>
        <w:t>The</w:t>
      </w:r>
      <w:proofErr w:type="spellEnd"/>
      <w:r>
        <w:rPr>
          <w:rFonts w:ascii="Georgia" w:hAnsi="Georgia"/>
          <w:i/>
          <w:iCs/>
          <w:sz w:val="20"/>
          <w:szCs w:val="20"/>
          <w:shd w:val="clear" w:color="auto" w:fill="FFFFFF"/>
        </w:rPr>
        <w:t xml:space="preserve"> Balkan Trust </w:t>
      </w:r>
      <w:proofErr w:type="spellStart"/>
      <w:r>
        <w:rPr>
          <w:rFonts w:ascii="Georgia" w:hAnsi="Georgia"/>
          <w:i/>
          <w:iCs/>
          <w:sz w:val="20"/>
          <w:szCs w:val="20"/>
          <w:shd w:val="clear" w:color="auto" w:fill="FFFFFF"/>
        </w:rPr>
        <w:t>for</w:t>
      </w:r>
      <w:proofErr w:type="spellEnd"/>
      <w:r>
        <w:rPr>
          <w:rFonts w:ascii="Georgia" w:hAnsi="Georgia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sz w:val="20"/>
          <w:szCs w:val="20"/>
          <w:shd w:val="clear" w:color="auto" w:fill="FFFFFF"/>
        </w:rPr>
        <w:t>Democracy</w:t>
      </w:r>
      <w:proofErr w:type="spellEnd"/>
      <w:r>
        <w:rPr>
          <w:rFonts w:ascii="Georgia" w:hAnsi="Georgia"/>
          <w:i/>
          <w:iCs/>
          <w:sz w:val="20"/>
          <w:szCs w:val="20"/>
          <w:shd w:val="clear" w:color="auto" w:fill="FFFFFF"/>
        </w:rPr>
        <w:t>” (</w:t>
      </w:r>
      <w:proofErr w:type="spellStart"/>
      <w:r>
        <w:rPr>
          <w:rFonts w:ascii="Georgia" w:hAnsi="Georgia"/>
          <w:i/>
          <w:iCs/>
          <w:sz w:val="20"/>
          <w:szCs w:val="20"/>
          <w:shd w:val="clear" w:color="auto" w:fill="FFFFFF"/>
        </w:rPr>
        <w:t>BTD</w:t>
      </w:r>
      <w:proofErr w:type="spellEnd"/>
      <w:r>
        <w:rPr>
          <w:rFonts w:ascii="Georgia" w:hAnsi="Georgia"/>
          <w:i/>
          <w:iCs/>
          <w:sz w:val="20"/>
          <w:szCs w:val="20"/>
          <w:shd w:val="clear" w:color="auto" w:fill="FFFFFF"/>
        </w:rPr>
        <w:t>).</w:t>
      </w:r>
    </w:p>
    <w:p w14:paraId="7CD2A7FE" w14:textId="77777777" w:rsidR="000966E9" w:rsidRPr="000966E9" w:rsidRDefault="000966E9" w:rsidP="001B7ECD">
      <w:pPr>
        <w:jc w:val="both"/>
        <w:rPr>
          <w:rFonts w:ascii="Georgia" w:hAnsi="Georgia"/>
          <w:u w:val="single"/>
          <w:lang w:val="sq-AL"/>
        </w:rPr>
      </w:pPr>
    </w:p>
    <w:sectPr w:rsidR="000966E9" w:rsidRPr="000966E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25C1E" w14:textId="77777777" w:rsidR="00BD3475" w:rsidRDefault="00BD3475" w:rsidP="00F21091">
      <w:pPr>
        <w:spacing w:after="0" w:line="240" w:lineRule="auto"/>
      </w:pPr>
      <w:r>
        <w:separator/>
      </w:r>
    </w:p>
  </w:endnote>
  <w:endnote w:type="continuationSeparator" w:id="0">
    <w:p w14:paraId="1B35F6DB" w14:textId="77777777" w:rsidR="00BD3475" w:rsidRDefault="00BD3475" w:rsidP="00F2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30A6E" w14:textId="77777777" w:rsidR="00BD3475" w:rsidRDefault="00BD3475" w:rsidP="00F21091">
      <w:pPr>
        <w:spacing w:after="0" w:line="240" w:lineRule="auto"/>
      </w:pPr>
      <w:r>
        <w:separator/>
      </w:r>
    </w:p>
  </w:footnote>
  <w:footnote w:type="continuationSeparator" w:id="0">
    <w:p w14:paraId="331059E5" w14:textId="77777777" w:rsidR="00BD3475" w:rsidRDefault="00BD3475" w:rsidP="00F21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CA0EF" w14:textId="4FDF3CF1" w:rsidR="00F21091" w:rsidRDefault="00F21091">
    <w:pPr>
      <w:pStyle w:val="Header"/>
    </w:pPr>
    <w:r>
      <w:rPr>
        <w:rFonts w:ascii="Times New Roman"/>
        <w:noProof/>
        <w:sz w:val="20"/>
        <w:lang w:val="en-US"/>
      </w:rPr>
      <w:drawing>
        <wp:anchor distT="0" distB="0" distL="114300" distR="114300" simplePos="0" relativeHeight="251658240" behindDoc="1" locked="0" layoutInCell="1" allowOverlap="1" wp14:anchorId="4231D6B9" wp14:editId="054D89E2">
          <wp:simplePos x="0" y="0"/>
          <wp:positionH relativeFrom="column">
            <wp:posOffset>-31750</wp:posOffset>
          </wp:positionH>
          <wp:positionV relativeFrom="paragraph">
            <wp:posOffset>-233680</wp:posOffset>
          </wp:positionV>
          <wp:extent cx="2451100" cy="607911"/>
          <wp:effectExtent l="0" t="0" r="6350" b="1905"/>
          <wp:wrapTight wrapText="bothSides">
            <wp:wrapPolygon edited="0">
              <wp:start x="0" y="0"/>
              <wp:lineTo x="0" y="20991"/>
              <wp:lineTo x="21488" y="20991"/>
              <wp:lineTo x="21488" y="0"/>
              <wp:lineTo x="0" y="0"/>
            </wp:wrapPolygon>
          </wp:wrapTight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100" cy="6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65421"/>
    <w:multiLevelType w:val="hybridMultilevel"/>
    <w:tmpl w:val="F9B4397C"/>
    <w:lvl w:ilvl="0" w:tplc="8B443F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EDC6E54">
      <w:start w:val="5"/>
      <w:numFmt w:val="bullet"/>
      <w:lvlText w:val="•"/>
      <w:lvlJc w:val="left"/>
      <w:pPr>
        <w:ind w:left="1800" w:hanging="720"/>
      </w:pPr>
      <w:rPr>
        <w:rFonts w:ascii="Georgia" w:eastAsiaTheme="minorHAnsi" w:hAnsi="Georg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6213"/>
    <w:multiLevelType w:val="hybridMultilevel"/>
    <w:tmpl w:val="70C6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22A44"/>
    <w:multiLevelType w:val="hybridMultilevel"/>
    <w:tmpl w:val="74E4B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92D1D"/>
    <w:multiLevelType w:val="hybridMultilevel"/>
    <w:tmpl w:val="6EAAF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33F1E"/>
    <w:multiLevelType w:val="hybridMultilevel"/>
    <w:tmpl w:val="26364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705C8"/>
    <w:multiLevelType w:val="hybridMultilevel"/>
    <w:tmpl w:val="0E9CD0E2"/>
    <w:lvl w:ilvl="0" w:tplc="8B443F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25E16"/>
    <w:multiLevelType w:val="hybridMultilevel"/>
    <w:tmpl w:val="366C2694"/>
    <w:lvl w:ilvl="0" w:tplc="8B443F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87FFD"/>
    <w:multiLevelType w:val="hybridMultilevel"/>
    <w:tmpl w:val="B266A0A6"/>
    <w:lvl w:ilvl="0" w:tplc="8B443F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12B19"/>
    <w:multiLevelType w:val="hybridMultilevel"/>
    <w:tmpl w:val="2226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4219A"/>
    <w:multiLevelType w:val="hybridMultilevel"/>
    <w:tmpl w:val="97C61CCE"/>
    <w:lvl w:ilvl="0" w:tplc="8B443F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58"/>
    <w:rsid w:val="00083076"/>
    <w:rsid w:val="000966E9"/>
    <w:rsid w:val="000C3835"/>
    <w:rsid w:val="000C6918"/>
    <w:rsid w:val="000D4367"/>
    <w:rsid w:val="00156CE7"/>
    <w:rsid w:val="00166882"/>
    <w:rsid w:val="001B7ECD"/>
    <w:rsid w:val="001D418B"/>
    <w:rsid w:val="00221C0E"/>
    <w:rsid w:val="0031266F"/>
    <w:rsid w:val="00341A3A"/>
    <w:rsid w:val="003F31DA"/>
    <w:rsid w:val="004002B2"/>
    <w:rsid w:val="00410458"/>
    <w:rsid w:val="00500D52"/>
    <w:rsid w:val="00513081"/>
    <w:rsid w:val="005D7A3B"/>
    <w:rsid w:val="00600BAC"/>
    <w:rsid w:val="006040D5"/>
    <w:rsid w:val="00696BC8"/>
    <w:rsid w:val="006C1468"/>
    <w:rsid w:val="00783DED"/>
    <w:rsid w:val="00806467"/>
    <w:rsid w:val="0084509E"/>
    <w:rsid w:val="00886C7B"/>
    <w:rsid w:val="009103AD"/>
    <w:rsid w:val="00913B34"/>
    <w:rsid w:val="00930139"/>
    <w:rsid w:val="009D5A32"/>
    <w:rsid w:val="009F2434"/>
    <w:rsid w:val="00A427B5"/>
    <w:rsid w:val="00AE44E3"/>
    <w:rsid w:val="00AF3E61"/>
    <w:rsid w:val="00B2189C"/>
    <w:rsid w:val="00B63605"/>
    <w:rsid w:val="00BD3475"/>
    <w:rsid w:val="00BD78F5"/>
    <w:rsid w:val="00C33980"/>
    <w:rsid w:val="00C569FB"/>
    <w:rsid w:val="00CF7F0D"/>
    <w:rsid w:val="00D4424D"/>
    <w:rsid w:val="00DD0FB9"/>
    <w:rsid w:val="00DF6A1B"/>
    <w:rsid w:val="00F011A4"/>
    <w:rsid w:val="00F21091"/>
    <w:rsid w:val="00FC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AD9C2"/>
  <w15:chartTrackingRefBased/>
  <w15:docId w15:val="{FED52E83-CC8E-45EB-BAA9-3AAC1D87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091"/>
  </w:style>
  <w:style w:type="paragraph" w:styleId="Footer">
    <w:name w:val="footer"/>
    <w:basedOn w:val="Normal"/>
    <w:link w:val="FooterChar"/>
    <w:uiPriority w:val="99"/>
    <w:unhideWhenUsed/>
    <w:rsid w:val="00F21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091"/>
  </w:style>
  <w:style w:type="paragraph" w:styleId="ListParagraph">
    <w:name w:val="List Paragraph"/>
    <w:basedOn w:val="Normal"/>
    <w:uiPriority w:val="34"/>
    <w:qFormat/>
    <w:rsid w:val="001B7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Programer User</dc:creator>
  <cp:keywords/>
  <dc:description/>
  <cp:lastModifiedBy>Windows User</cp:lastModifiedBy>
  <cp:revision>3</cp:revision>
  <dcterms:created xsi:type="dcterms:W3CDTF">2021-06-10T16:19:00Z</dcterms:created>
  <dcterms:modified xsi:type="dcterms:W3CDTF">2021-06-10T16:37:00Z</dcterms:modified>
</cp:coreProperties>
</file>